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E7" w:rsidRDefault="009F58E7" w:rsidP="000F4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p w:rsidR="006F5912" w:rsidRPr="00C463DB" w:rsidRDefault="006F5912" w:rsidP="009F58E7">
      <w:pPr>
        <w:autoSpaceDE w:val="0"/>
        <w:autoSpaceDN w:val="0"/>
        <w:adjustRightInd w:val="0"/>
        <w:spacing w:after="0" w:line="240" w:lineRule="auto"/>
        <w:ind w:left="-990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C463DB">
        <w:rPr>
          <w:rFonts w:ascii="Arial" w:hAnsi="Arial" w:cs="Arial"/>
          <w:b/>
          <w:color w:val="548DD4" w:themeColor="text2" w:themeTint="99"/>
          <w:sz w:val="28"/>
          <w:szCs w:val="28"/>
        </w:rPr>
        <w:t>DISASTER DECLARATION PROCESS</w:t>
      </w:r>
    </w:p>
    <w:p w:rsidR="00B07387" w:rsidRPr="006E3632" w:rsidRDefault="00592D47" w:rsidP="00B073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48260</wp:posOffset>
                </wp:positionV>
                <wp:extent cx="7324725" cy="8905875"/>
                <wp:effectExtent l="19050" t="1905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890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47" w:rsidRDefault="00592D47">
                            <w:pPr>
                              <w:rPr>
                                <w:color w:val="D99594" w:themeColor="accent2" w:themeTint="99"/>
                              </w:rPr>
                            </w:pPr>
                          </w:p>
                          <w:p w:rsidR="00C463DB" w:rsidRPr="00592D47" w:rsidRDefault="00C463DB">
                            <w:pPr>
                              <w:rPr>
                                <w:color w:val="D99594" w:themeColor="accent2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7.25pt;margin-top:3.8pt;width:576.75pt;height:70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" fillcolor="white [3201]" strokecolor="#943634 [2405]" strokeweight="3pt">
                <v:textbox>
                  <w:txbxContent>
                    <w:p w:rsidR="00592D47" w:rsidRDefault="00592D47">
                      <w:pPr>
                        <w:rPr>
                          <w:color w:val="D99594" w:themeColor="accent2" w:themeTint="99"/>
                        </w:rPr>
                      </w:pPr>
                    </w:p>
                    <w:p w:rsidR="00C463DB" w:rsidRPr="00592D47" w:rsidRDefault="00C463DB">
                      <w:pPr>
                        <w:rPr>
                          <w:color w:val="D99594" w:themeColor="accen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7387" w:rsidRPr="006E3632" w:rsidRDefault="00B0738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6E3632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LOCAL RESPONSE:</w:t>
      </w:r>
    </w:p>
    <w:p w:rsidR="00B07387" w:rsidRPr="006E3632" w:rsidRDefault="00B0738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All disasters begin with a local response. Local resources are used to respond to the disaster. The chief local elected official in a city or county may declare a local disaster in order to activate that jurisdiction’s emergency operations plan. Citizens should report damages to their City/County Emergency Management Agency or City/County officials.</w:t>
      </w:r>
    </w:p>
    <w:p w:rsidR="00B07387" w:rsidRPr="006E3632" w:rsidRDefault="009F58E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olor w:val="00B0F0"/>
          <w:sz w:val="20"/>
          <w:szCs w:val="20"/>
          <w:u w:val="single"/>
        </w:rPr>
      </w:pPr>
      <w:r w:rsidRPr="006E3632">
        <w:rPr>
          <w:rFonts w:ascii="Arial" w:hAnsi="Arial" w:cs="Arial"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DC12A" wp14:editId="361837C2">
                <wp:simplePos x="0" y="0"/>
                <wp:positionH relativeFrom="column">
                  <wp:posOffset>2724150</wp:posOffset>
                </wp:positionH>
                <wp:positionV relativeFrom="paragraph">
                  <wp:posOffset>36830</wp:posOffset>
                </wp:positionV>
                <wp:extent cx="123825" cy="180975"/>
                <wp:effectExtent l="19050" t="0" r="4762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214.5pt;margin-top:2.9pt;width:9.7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" adj="14211" fillcolor="#c0504d [3205]" strokecolor="#622423 [1605]" strokeweight="2pt"/>
            </w:pict>
          </mc:Fallback>
        </mc:AlternateContent>
      </w:r>
    </w:p>
    <w:p w:rsidR="00B07387" w:rsidRPr="006E3632" w:rsidRDefault="00487C80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aps/>
          <w:color w:val="548DD4" w:themeColor="text2" w:themeTint="99"/>
          <w:sz w:val="20"/>
          <w:szCs w:val="20"/>
          <w:u w:val="single"/>
        </w:rPr>
      </w:pPr>
      <w:r w:rsidRPr="006E3632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>Local</w:t>
      </w:r>
      <w:r w:rsidR="005D4FC8" w:rsidRPr="006E3632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 xml:space="preserve"> </w:t>
      </w:r>
      <w:r w:rsidRPr="006E3632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>Government Requests Assistance</w:t>
      </w:r>
      <w:r w:rsidR="006E3632" w:rsidRPr="006E3632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>:</w:t>
      </w:r>
    </w:p>
    <w:p w:rsidR="00FB5367" w:rsidRPr="006E3632" w:rsidRDefault="006F5912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If a city’s or a county’s response capabilities are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overwhelmed or depleted, local officials 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may request </w:t>
      </w:r>
      <w:r w:rsidRPr="006E3632">
        <w:rPr>
          <w:rFonts w:ascii="Arial" w:hAnsi="Arial" w:cs="Arial"/>
          <w:color w:val="000000"/>
          <w:sz w:val="20"/>
          <w:szCs w:val="20"/>
        </w:rPr>
        <w:t>assistance from CAL-OES</w:t>
      </w:r>
    </w:p>
    <w:p w:rsidR="006F5912" w:rsidRPr="006E3632" w:rsidRDefault="006F5912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548DD4" w:themeColor="text2" w:themeTint="99"/>
          <w:sz w:val="20"/>
          <w:szCs w:val="20"/>
        </w:rPr>
      </w:pPr>
      <w:r w:rsidRPr="006E3632">
        <w:rPr>
          <w:rFonts w:ascii="Arial" w:hAnsi="Arial" w:cs="Arial"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1C5D8" wp14:editId="5A6FF178">
                <wp:simplePos x="0" y="0"/>
                <wp:positionH relativeFrom="column">
                  <wp:posOffset>2724150</wp:posOffset>
                </wp:positionH>
                <wp:positionV relativeFrom="paragraph">
                  <wp:posOffset>14605</wp:posOffset>
                </wp:positionV>
                <wp:extent cx="123825" cy="180975"/>
                <wp:effectExtent l="19050" t="0" r="4762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" o:spid="_x0000_s1026" type="#_x0000_t67" style="position:absolute;margin-left:214.5pt;margin-top:1.15pt;width:9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" adj="14211" fillcolor="#c0504d [3205]" strokecolor="#622423 [1605]" strokeweight="2pt"/>
            </w:pict>
          </mc:Fallback>
        </mc:AlternateContent>
      </w:r>
    </w:p>
    <w:p w:rsidR="005D4FC8" w:rsidRPr="006E3632" w:rsidRDefault="005D4FC8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</w:pPr>
      <w:r w:rsidRPr="006E3632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>STATE DISASTER DECLARATION</w:t>
      </w:r>
      <w:r w:rsidR="00B867C6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>:</w:t>
      </w:r>
      <w:r w:rsidRPr="006E3632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 xml:space="preserve"> </w:t>
      </w:r>
    </w:p>
    <w:p w:rsidR="006F5912" w:rsidRPr="006E3632" w:rsidRDefault="006F5912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The Governor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may proclaim a state disaster, </w:t>
      </w:r>
      <w:r w:rsidRPr="006E3632">
        <w:rPr>
          <w:rFonts w:ascii="Arial" w:hAnsi="Arial" w:cs="Arial"/>
          <w:color w:val="000000"/>
          <w:sz w:val="20"/>
          <w:szCs w:val="20"/>
        </w:rPr>
        <w:t>which allows s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tate agency resources to assist 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local governments. </w:t>
      </w:r>
    </w:p>
    <w:p w:rsidR="006F5912" w:rsidRPr="006E3632" w:rsidRDefault="006F5912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6E3632">
        <w:rPr>
          <w:rFonts w:ascii="Arial" w:hAnsi="Arial" w:cs="Arial"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0D26C" wp14:editId="32856DC0">
                <wp:simplePos x="0" y="0"/>
                <wp:positionH relativeFrom="column">
                  <wp:posOffset>2724150</wp:posOffset>
                </wp:positionH>
                <wp:positionV relativeFrom="paragraph">
                  <wp:posOffset>16510</wp:posOffset>
                </wp:positionV>
                <wp:extent cx="123825" cy="180975"/>
                <wp:effectExtent l="19050" t="0" r="4762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" o:spid="_x0000_s1026" type="#_x0000_t67" style="position:absolute;margin-left:214.5pt;margin-top:1.3pt;width:9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" adj="14211" fillcolor="#c0504d [3205]" strokecolor="#622423 [1605]" strokeweight="2pt"/>
            </w:pict>
          </mc:Fallback>
        </mc:AlternateContent>
      </w:r>
    </w:p>
    <w:p w:rsidR="00B07387" w:rsidRPr="006E3632" w:rsidRDefault="006E3632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6E3632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PRELIMINARY DAMAGE ASSESSMENTS</w:t>
      </w:r>
      <w:r w:rsidR="00B07387" w:rsidRPr="006E3632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:</w:t>
      </w:r>
    </w:p>
    <w:p w:rsidR="006F5912" w:rsidRPr="006E3632" w:rsidRDefault="006F5912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Damage informat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ion (private property, business </w:t>
      </w:r>
      <w:r w:rsidRPr="006E3632">
        <w:rPr>
          <w:rFonts w:ascii="Arial" w:hAnsi="Arial" w:cs="Arial"/>
          <w:color w:val="000000"/>
          <w:sz w:val="20"/>
          <w:szCs w:val="20"/>
        </w:rPr>
        <w:t>losses, and publ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ic infrastructure damages) must </w:t>
      </w:r>
      <w:r w:rsidRPr="006E3632">
        <w:rPr>
          <w:rFonts w:ascii="Arial" w:hAnsi="Arial" w:cs="Arial"/>
          <w:color w:val="000000"/>
          <w:sz w:val="20"/>
          <w:szCs w:val="20"/>
        </w:rPr>
        <w:t>be first collected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by local officials. Based upon </w:t>
      </w:r>
      <w:r w:rsidRPr="006E3632">
        <w:rPr>
          <w:rFonts w:ascii="Arial" w:hAnsi="Arial" w:cs="Arial"/>
          <w:color w:val="000000"/>
          <w:sz w:val="20"/>
          <w:szCs w:val="20"/>
        </w:rPr>
        <w:t>the information collected by local officials, CAL-OES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632">
        <w:rPr>
          <w:rFonts w:ascii="Arial" w:hAnsi="Arial" w:cs="Arial"/>
          <w:color w:val="000000"/>
          <w:sz w:val="20"/>
          <w:szCs w:val="20"/>
        </w:rPr>
        <w:t>may request a Federal/State Preliminary Damage</w:t>
      </w:r>
    </w:p>
    <w:p w:rsidR="009F58E7" w:rsidRDefault="006F5912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Assessment (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PDA). During the visit, the PDA </w:t>
      </w:r>
      <w:r w:rsidRPr="006E3632">
        <w:rPr>
          <w:rFonts w:ascii="Arial" w:hAnsi="Arial" w:cs="Arial"/>
          <w:color w:val="000000"/>
          <w:sz w:val="20"/>
          <w:szCs w:val="20"/>
        </w:rPr>
        <w:t>team tours, c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ollects and analyzes the damage </w:t>
      </w:r>
      <w:r w:rsidRPr="006E3632">
        <w:rPr>
          <w:rFonts w:ascii="Arial" w:hAnsi="Arial" w:cs="Arial"/>
          <w:color w:val="000000"/>
          <w:sz w:val="20"/>
          <w:szCs w:val="20"/>
        </w:rPr>
        <w:t>information. The da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mage assessment team 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members include CAL-OES, FEMA, SBA, </w:t>
      </w:r>
      <w:r w:rsidR="009F58E7" w:rsidRPr="006E3632">
        <w:rPr>
          <w:rFonts w:ascii="Arial" w:hAnsi="Arial" w:cs="Arial"/>
          <w:color w:val="000000"/>
          <w:sz w:val="20"/>
          <w:szCs w:val="20"/>
        </w:rPr>
        <w:t>and local</w:t>
      </w:r>
      <w:r w:rsidR="009F58E7">
        <w:rPr>
          <w:rFonts w:ascii="Arial" w:hAnsi="Arial" w:cs="Arial"/>
          <w:color w:val="000000"/>
          <w:sz w:val="20"/>
          <w:szCs w:val="20"/>
        </w:rPr>
        <w:t xml:space="preserve"> officials.</w:t>
      </w:r>
    </w:p>
    <w:p w:rsidR="009F58E7" w:rsidRDefault="009F58E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33760" wp14:editId="5D601911">
                <wp:simplePos x="0" y="0"/>
                <wp:positionH relativeFrom="column">
                  <wp:posOffset>2800350</wp:posOffset>
                </wp:positionH>
                <wp:positionV relativeFrom="paragraph">
                  <wp:posOffset>34290</wp:posOffset>
                </wp:positionV>
                <wp:extent cx="123825" cy="180975"/>
                <wp:effectExtent l="19050" t="0" r="4762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9" o:spid="_x0000_s1026" type="#_x0000_t67" style="position:absolute;margin-left:220.5pt;margin-top:2.7pt;width:9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" adj="14211" fillcolor="#c0504d [3205]" strokecolor="#622423 [1605]" strokeweight="2pt"/>
            </w:pict>
          </mc:Fallback>
        </mc:AlternateContent>
      </w:r>
    </w:p>
    <w:p w:rsidR="009F58E7" w:rsidRDefault="009F58E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</w:p>
    <w:p w:rsidR="00FB5367" w:rsidRPr="009F58E7" w:rsidRDefault="006E3632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REQUESTING A PRESIDENTIAL DISASTER DECLARATION</w:t>
      </w:r>
      <w:r w:rsidR="00B07387" w:rsidRPr="006E3632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:</w:t>
      </w:r>
      <w:r w:rsidR="00FB5367" w:rsidRPr="006E3632">
        <w:rPr>
          <w:rFonts w:ascii="Arial" w:hAnsi="Arial" w:cs="Arial"/>
          <w:b/>
          <w:bCs/>
          <w:color w:val="548DD4" w:themeColor="text2" w:themeTint="99"/>
          <w:sz w:val="28"/>
          <w:szCs w:val="28"/>
          <w:u w:val="single"/>
        </w:rPr>
        <w:t xml:space="preserve"> </w:t>
      </w:r>
    </w:p>
    <w:p w:rsidR="00FB5367" w:rsidRPr="006E3632" w:rsidRDefault="009F58E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253EE" wp14:editId="060AB3C5">
                <wp:simplePos x="0" y="0"/>
                <wp:positionH relativeFrom="column">
                  <wp:posOffset>2781300</wp:posOffset>
                </wp:positionH>
                <wp:positionV relativeFrom="paragraph">
                  <wp:posOffset>373380</wp:posOffset>
                </wp:positionV>
                <wp:extent cx="123825" cy="180975"/>
                <wp:effectExtent l="19050" t="0" r="4762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" o:spid="_x0000_s1026" type="#_x0000_t67" style="position:absolute;margin-left:219pt;margin-top:29.4pt;width:9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" adj="14211" fillcolor="#c0504d [3205]" strokecolor="#622423 [1605]" strokeweight="2pt"/>
            </w:pict>
          </mc:Fallback>
        </mc:AlternateContent>
      </w:r>
      <w:r w:rsidR="00FB5367" w:rsidRPr="006E3632">
        <w:rPr>
          <w:rFonts w:ascii="Arial" w:hAnsi="Arial" w:cs="Arial"/>
          <w:color w:val="000000"/>
          <w:sz w:val="20"/>
          <w:szCs w:val="20"/>
        </w:rPr>
        <w:t>If the Governor asks the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President for a Major Disaster </w:t>
      </w:r>
      <w:r w:rsidR="00FB5367" w:rsidRPr="006E3632">
        <w:rPr>
          <w:rFonts w:ascii="Arial" w:hAnsi="Arial" w:cs="Arial"/>
          <w:color w:val="000000"/>
          <w:sz w:val="20"/>
          <w:szCs w:val="20"/>
        </w:rPr>
        <w:t>declaration, the request is submitted through FEMA Regi</w:t>
      </w:r>
      <w:r w:rsidR="00F75DC6">
        <w:rPr>
          <w:rFonts w:ascii="Arial" w:hAnsi="Arial" w:cs="Arial"/>
          <w:color w:val="000000"/>
          <w:sz w:val="20"/>
          <w:szCs w:val="20"/>
        </w:rPr>
        <w:t xml:space="preserve">on </w:t>
      </w:r>
      <w:proofErr w:type="gramStart"/>
      <w:r w:rsidR="00F75DC6">
        <w:rPr>
          <w:rFonts w:ascii="Arial" w:hAnsi="Arial" w:cs="Arial"/>
          <w:color w:val="000000"/>
          <w:sz w:val="20"/>
          <w:szCs w:val="20"/>
        </w:rPr>
        <w:t xml:space="preserve">IX </w:t>
      </w:r>
      <w:r w:rsidR="00FB5367" w:rsidRPr="006E3632">
        <w:rPr>
          <w:rFonts w:ascii="Arial" w:hAnsi="Arial" w:cs="Arial"/>
          <w:color w:val="000000"/>
          <w:sz w:val="20"/>
          <w:szCs w:val="20"/>
        </w:rPr>
        <w:t xml:space="preserve"> FEMA</w:t>
      </w:r>
      <w:proofErr w:type="gramEnd"/>
      <w:r w:rsidR="00FB5367" w:rsidRPr="006E3632">
        <w:rPr>
          <w:rFonts w:ascii="Arial" w:hAnsi="Arial" w:cs="Arial"/>
          <w:color w:val="000000"/>
          <w:sz w:val="20"/>
          <w:szCs w:val="20"/>
        </w:rPr>
        <w:t xml:space="preserve"> reviews the Governor’s </w:t>
      </w:r>
      <w:r w:rsidR="006E3632" w:rsidRPr="006E3632">
        <w:rPr>
          <w:rFonts w:ascii="Arial" w:hAnsi="Arial" w:cs="Arial"/>
          <w:color w:val="000000"/>
          <w:sz w:val="20"/>
          <w:szCs w:val="20"/>
        </w:rPr>
        <w:t>request and</w:t>
      </w:r>
      <w:r w:rsidR="00FB5367" w:rsidRPr="006E3632">
        <w:rPr>
          <w:rFonts w:ascii="Arial" w:hAnsi="Arial" w:cs="Arial"/>
          <w:color w:val="000000"/>
          <w:sz w:val="20"/>
          <w:szCs w:val="20"/>
        </w:rPr>
        <w:t xml:space="preserve"> makes a recommendation to the President. The President then makes the decision on the Governor’s request.</w:t>
      </w:r>
    </w:p>
    <w:p w:rsidR="00B867C6" w:rsidRDefault="00B867C6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</w:pPr>
    </w:p>
    <w:p w:rsidR="00FB5367" w:rsidRPr="00B867C6" w:rsidRDefault="00FB536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</w:pPr>
      <w:r w:rsidRPr="00B867C6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>If the</w:t>
      </w:r>
      <w:r w:rsidR="00B867C6" w:rsidRPr="00B867C6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 xml:space="preserve"> </w:t>
      </w:r>
      <w:r w:rsidRPr="00B867C6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>Request is</w:t>
      </w:r>
      <w:r w:rsidR="00B867C6" w:rsidRPr="00B867C6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 xml:space="preserve"> </w:t>
      </w:r>
      <w:r w:rsidRPr="00B867C6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>Denied</w:t>
      </w:r>
      <w:r w:rsidR="00B867C6" w:rsidRPr="00B867C6">
        <w:rPr>
          <w:rFonts w:ascii="Arial" w:hAnsi="Arial" w:cs="Arial"/>
          <w:b/>
          <w:bCs/>
          <w:caps/>
          <w:color w:val="548DD4" w:themeColor="text2" w:themeTint="99"/>
          <w:sz w:val="20"/>
          <w:szCs w:val="20"/>
          <w:u w:val="single"/>
        </w:rPr>
        <w:t>:</w:t>
      </w:r>
    </w:p>
    <w:p w:rsidR="00FB5367" w:rsidRDefault="00014420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DA50C" wp14:editId="727195C6">
                <wp:simplePos x="0" y="0"/>
                <wp:positionH relativeFrom="column">
                  <wp:posOffset>2828925</wp:posOffset>
                </wp:positionH>
                <wp:positionV relativeFrom="paragraph">
                  <wp:posOffset>202565</wp:posOffset>
                </wp:positionV>
                <wp:extent cx="123825" cy="180975"/>
                <wp:effectExtent l="19050" t="0" r="4762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" o:spid="_x0000_s1026" type="#_x0000_t67" style="position:absolute;margin-left:222.75pt;margin-top:15.95pt;width:9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" adj="14211" fillcolor="#c0504d [3205]" strokecolor="#622423 [1605]" strokeweight="2pt"/>
            </w:pict>
          </mc:Fallback>
        </mc:AlternateContent>
      </w:r>
      <w:r w:rsidR="00FB5367" w:rsidRPr="006E3632">
        <w:rPr>
          <w:rFonts w:ascii="Arial" w:hAnsi="Arial" w:cs="Arial"/>
          <w:color w:val="000000"/>
          <w:sz w:val="20"/>
          <w:szCs w:val="20"/>
        </w:rPr>
        <w:t>The Governor ma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y appeal the denial. The appeal </w:t>
      </w:r>
      <w:r w:rsidR="00FB5367" w:rsidRPr="006E3632">
        <w:rPr>
          <w:rFonts w:ascii="Arial" w:hAnsi="Arial" w:cs="Arial"/>
          <w:color w:val="000000"/>
          <w:sz w:val="20"/>
          <w:szCs w:val="20"/>
        </w:rPr>
        <w:t>must be submi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tted within 30 days and provide </w:t>
      </w:r>
      <w:r w:rsidR="00FB5367" w:rsidRPr="006E3632">
        <w:rPr>
          <w:rFonts w:ascii="Arial" w:hAnsi="Arial" w:cs="Arial"/>
          <w:color w:val="000000"/>
          <w:sz w:val="20"/>
          <w:szCs w:val="20"/>
        </w:rPr>
        <w:t xml:space="preserve">additional 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NEW information to the original </w:t>
      </w:r>
      <w:r w:rsidR="00FB5367" w:rsidRPr="006E3632">
        <w:rPr>
          <w:rFonts w:ascii="Arial" w:hAnsi="Arial" w:cs="Arial"/>
          <w:color w:val="000000"/>
          <w:sz w:val="20"/>
          <w:szCs w:val="20"/>
        </w:rPr>
        <w:t>request for re-consideration.</w:t>
      </w:r>
    </w:p>
    <w:p w:rsidR="00E05D95" w:rsidRPr="006E3632" w:rsidRDefault="00E05D95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</w:p>
    <w:p w:rsidR="00B93D8F" w:rsidRPr="00E05D95" w:rsidRDefault="00E05D95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E05D95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PRESIDENT APPROVES DISASTER REQUEST</w:t>
      </w:r>
      <w:r w:rsidR="00B93D8F" w:rsidRPr="00E05D95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:</w:t>
      </w:r>
    </w:p>
    <w:p w:rsidR="00FB5367" w:rsidRPr="006E3632" w:rsidRDefault="00FB536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Depending on the State’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s request, the Federal </w:t>
      </w:r>
      <w:r w:rsidRPr="006E3632">
        <w:rPr>
          <w:rFonts w:ascii="Arial" w:hAnsi="Arial" w:cs="Arial"/>
          <w:color w:val="000000"/>
          <w:sz w:val="20"/>
          <w:szCs w:val="20"/>
        </w:rPr>
        <w:t>disaster declaratio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n may make assistance available </w:t>
      </w:r>
      <w:r w:rsidRPr="006E3632">
        <w:rPr>
          <w:rFonts w:ascii="Arial" w:hAnsi="Arial" w:cs="Arial"/>
          <w:color w:val="000000"/>
          <w:sz w:val="20"/>
          <w:szCs w:val="20"/>
        </w:rPr>
        <w:t>to families,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businesses, local governments, </w:t>
      </w:r>
      <w:r w:rsidRPr="006E3632">
        <w:rPr>
          <w:rFonts w:ascii="Arial" w:hAnsi="Arial" w:cs="Arial"/>
          <w:color w:val="000000"/>
          <w:sz w:val="20"/>
          <w:szCs w:val="20"/>
        </w:rPr>
        <w:t>and/or certain p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rivate non-profit organizations </w:t>
      </w:r>
      <w:r w:rsidRPr="006E3632">
        <w:rPr>
          <w:rFonts w:ascii="Arial" w:hAnsi="Arial" w:cs="Arial"/>
          <w:color w:val="000000"/>
          <w:sz w:val="20"/>
          <w:szCs w:val="20"/>
        </w:rPr>
        <w:t>located in declared counties that suffered eligible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632">
        <w:rPr>
          <w:rFonts w:ascii="Arial" w:hAnsi="Arial" w:cs="Arial"/>
          <w:color w:val="000000"/>
          <w:sz w:val="20"/>
          <w:szCs w:val="20"/>
        </w:rPr>
        <w:t>disaster relat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ed damages. The primary federal </w:t>
      </w:r>
      <w:r w:rsidRPr="006E3632">
        <w:rPr>
          <w:rFonts w:ascii="Arial" w:hAnsi="Arial" w:cs="Arial"/>
          <w:color w:val="000000"/>
          <w:sz w:val="20"/>
          <w:szCs w:val="20"/>
        </w:rPr>
        <w:t>ass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istance programs are Individual </w:t>
      </w:r>
      <w:r w:rsidRPr="006E3632">
        <w:rPr>
          <w:rFonts w:ascii="Arial" w:hAnsi="Arial" w:cs="Arial"/>
          <w:color w:val="000000"/>
          <w:sz w:val="20"/>
          <w:szCs w:val="20"/>
        </w:rPr>
        <w:t>Assistance, Publi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c Assistance, Hazard Mitigation </w:t>
      </w:r>
      <w:r w:rsidRPr="006E3632">
        <w:rPr>
          <w:rFonts w:ascii="Arial" w:hAnsi="Arial" w:cs="Arial"/>
          <w:color w:val="000000"/>
          <w:sz w:val="20"/>
          <w:szCs w:val="20"/>
        </w:rPr>
        <w:t>Assistance, and Small B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usiness Administration disaster </w:t>
      </w:r>
      <w:r w:rsidRPr="006E3632">
        <w:rPr>
          <w:rFonts w:ascii="Arial" w:hAnsi="Arial" w:cs="Arial"/>
          <w:color w:val="000000"/>
          <w:sz w:val="20"/>
          <w:szCs w:val="20"/>
        </w:rPr>
        <w:t>loans.</w:t>
      </w:r>
    </w:p>
    <w:p w:rsidR="00E05D95" w:rsidRPr="00E05D95" w:rsidRDefault="009F58E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</w:pPr>
      <w:r w:rsidRPr="006E363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CEE80" wp14:editId="1E169681">
                <wp:simplePos x="0" y="0"/>
                <wp:positionH relativeFrom="column">
                  <wp:posOffset>2876550</wp:posOffset>
                </wp:positionH>
                <wp:positionV relativeFrom="paragraph">
                  <wp:posOffset>29210</wp:posOffset>
                </wp:positionV>
                <wp:extent cx="123825" cy="180975"/>
                <wp:effectExtent l="19050" t="0" r="4762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6" o:spid="_x0000_s1026" type="#_x0000_t67" style="position:absolute;margin-left:226.5pt;margin-top:2.3pt;width:9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" adj="14211" fillcolor="#c0504d [3205]" strokecolor="#622423 [1605]" strokeweight="2pt"/>
            </w:pict>
          </mc:Fallback>
        </mc:AlternateContent>
      </w:r>
    </w:p>
    <w:p w:rsidR="00FB5367" w:rsidRPr="00E05D95" w:rsidRDefault="00E05D95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>INDIVIDUAL ASSISTANCE:</w:t>
      </w:r>
    </w:p>
    <w:p w:rsidR="006F5912" w:rsidRPr="006E3632" w:rsidRDefault="00FB536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Helps individuals and households in declar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ed </w:t>
      </w:r>
      <w:r w:rsidRPr="006E3632">
        <w:rPr>
          <w:rFonts w:ascii="Arial" w:hAnsi="Arial" w:cs="Arial"/>
          <w:color w:val="000000"/>
          <w:sz w:val="20"/>
          <w:szCs w:val="20"/>
        </w:rPr>
        <w:t>counties begin the rec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overy process after a disaster. </w:t>
      </w:r>
      <w:r w:rsidRPr="006E3632">
        <w:rPr>
          <w:rFonts w:ascii="Arial" w:hAnsi="Arial" w:cs="Arial"/>
          <w:color w:val="000000"/>
          <w:sz w:val="20"/>
          <w:szCs w:val="20"/>
        </w:rPr>
        <w:t>Individuals, families, and bu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sinesses have 60 days after the </w:t>
      </w:r>
      <w:r w:rsidRPr="006E3632">
        <w:rPr>
          <w:rFonts w:ascii="Arial" w:hAnsi="Arial" w:cs="Arial"/>
          <w:color w:val="000000"/>
          <w:sz w:val="20"/>
          <w:szCs w:val="20"/>
        </w:rPr>
        <w:t>declaration is issued to</w:t>
      </w:r>
      <w:r w:rsidR="00014420" w:rsidRPr="006E3632">
        <w:rPr>
          <w:rFonts w:ascii="Arial" w:hAnsi="Arial" w:cs="Arial"/>
          <w:color w:val="000000"/>
          <w:sz w:val="20"/>
          <w:szCs w:val="20"/>
        </w:rPr>
        <w:t xml:space="preserve"> register for assistance either </w:t>
      </w:r>
      <w:r w:rsidRPr="006E3632">
        <w:rPr>
          <w:rFonts w:ascii="Arial" w:hAnsi="Arial" w:cs="Arial"/>
          <w:color w:val="000000"/>
          <w:sz w:val="20"/>
          <w:szCs w:val="20"/>
        </w:rPr>
        <w:t>by telephone or the internet.</w:t>
      </w:r>
      <w:r w:rsidR="007A4D80" w:rsidRPr="006E3632">
        <w:rPr>
          <w:rFonts w:ascii="Arial" w:hAnsi="Arial" w:cs="Arial"/>
          <w:color w:val="000000"/>
          <w:sz w:val="20"/>
          <w:szCs w:val="20"/>
        </w:rPr>
        <w:tab/>
      </w:r>
    </w:p>
    <w:p w:rsidR="007A4D80" w:rsidRPr="00047CC4" w:rsidRDefault="009F58E7" w:rsidP="009F58E7">
      <w:pPr>
        <w:tabs>
          <w:tab w:val="left" w:pos="0"/>
          <w:tab w:val="left" w:pos="864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548DD4" w:themeColor="text2" w:themeTint="99"/>
          <w:sz w:val="20"/>
          <w:szCs w:val="20"/>
        </w:rPr>
      </w:pPr>
      <w:r w:rsidRPr="006E363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8241F" wp14:editId="333E7E92">
                <wp:simplePos x="0" y="0"/>
                <wp:positionH relativeFrom="column">
                  <wp:posOffset>2876550</wp:posOffset>
                </wp:positionH>
                <wp:positionV relativeFrom="paragraph">
                  <wp:posOffset>60960</wp:posOffset>
                </wp:positionV>
                <wp:extent cx="123825" cy="180975"/>
                <wp:effectExtent l="19050" t="0" r="4762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" o:spid="_x0000_s1026" type="#_x0000_t67" style="position:absolute;margin-left:226.5pt;margin-top:4.8pt;width:9.7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" adj="14211" fillcolor="#c0504d [3205]" strokecolor="#622423 [1605]" strokeweight="2pt"/>
            </w:pict>
          </mc:Fallback>
        </mc:AlternateContent>
      </w:r>
    </w:p>
    <w:p w:rsidR="00B93D8F" w:rsidRPr="00047CC4" w:rsidRDefault="00047CC4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047CC4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PUBLIC ASSISTANCE</w:t>
      </w:r>
      <w:r w:rsidR="00B93D8F" w:rsidRPr="00047CC4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:</w:t>
      </w:r>
    </w:p>
    <w:p w:rsidR="00B07387" w:rsidRPr="006E3632" w:rsidRDefault="00B0738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Helps reimburse local,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county, and state governments, </w:t>
      </w:r>
      <w:r w:rsidRPr="006E3632">
        <w:rPr>
          <w:rFonts w:ascii="Arial" w:hAnsi="Arial" w:cs="Arial"/>
          <w:color w:val="000000"/>
          <w:sz w:val="20"/>
          <w:szCs w:val="20"/>
        </w:rPr>
        <w:t>and certain pr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ivate, non-profit organizations </w:t>
      </w:r>
      <w:r w:rsidR="00F75DC6">
        <w:rPr>
          <w:rFonts w:ascii="Arial" w:hAnsi="Arial" w:cs="Arial"/>
          <w:color w:val="000000"/>
          <w:sz w:val="20"/>
          <w:szCs w:val="20"/>
        </w:rPr>
        <w:t xml:space="preserve">in declared counties for debris </w:t>
      </w:r>
      <w:r w:rsidRPr="006E3632">
        <w:rPr>
          <w:rFonts w:ascii="Arial" w:hAnsi="Arial" w:cs="Arial"/>
          <w:color w:val="000000"/>
          <w:sz w:val="20"/>
          <w:szCs w:val="20"/>
        </w:rPr>
        <w:t>removal, eme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rgency protective measures, and </w:t>
      </w:r>
      <w:r w:rsidRPr="006E3632">
        <w:rPr>
          <w:rFonts w:ascii="Arial" w:hAnsi="Arial" w:cs="Arial"/>
          <w:color w:val="000000"/>
          <w:sz w:val="20"/>
          <w:szCs w:val="20"/>
        </w:rPr>
        <w:t>repair/replacement of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damaged public infrastructure. </w:t>
      </w:r>
      <w:r w:rsidRPr="006E3632">
        <w:rPr>
          <w:rFonts w:ascii="Arial" w:hAnsi="Arial" w:cs="Arial"/>
          <w:color w:val="000000"/>
          <w:sz w:val="20"/>
          <w:szCs w:val="20"/>
        </w:rPr>
        <w:t>Emergency Work includes deb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ris removal </w:t>
      </w:r>
      <w:r w:rsidRPr="006E3632">
        <w:rPr>
          <w:rFonts w:ascii="Arial" w:hAnsi="Arial" w:cs="Arial"/>
          <w:color w:val="000000"/>
          <w:sz w:val="20"/>
          <w:szCs w:val="20"/>
        </w:rPr>
        <w:t>and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emergency protective measures. </w:t>
      </w:r>
      <w:r w:rsidRPr="006E3632">
        <w:rPr>
          <w:rFonts w:ascii="Arial" w:hAnsi="Arial" w:cs="Arial"/>
          <w:color w:val="000000"/>
          <w:sz w:val="20"/>
          <w:szCs w:val="20"/>
        </w:rPr>
        <w:t>Permanent Wo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rk categories include roads and </w:t>
      </w:r>
      <w:r w:rsidRPr="006E3632">
        <w:rPr>
          <w:rFonts w:ascii="Arial" w:hAnsi="Arial" w:cs="Arial"/>
          <w:color w:val="000000"/>
          <w:sz w:val="20"/>
          <w:szCs w:val="20"/>
        </w:rPr>
        <w:t>bridges, water co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ntrol facilities, buildings and </w:t>
      </w:r>
      <w:r w:rsidRPr="006E3632">
        <w:rPr>
          <w:rFonts w:ascii="Arial" w:hAnsi="Arial" w:cs="Arial"/>
          <w:color w:val="000000"/>
          <w:sz w:val="20"/>
          <w:szCs w:val="20"/>
        </w:rPr>
        <w:t>equipment, utilities, and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parks/recreational facilities. </w:t>
      </w:r>
      <w:r w:rsidRPr="006E3632">
        <w:rPr>
          <w:rFonts w:ascii="Arial" w:hAnsi="Arial" w:cs="Arial"/>
          <w:color w:val="000000"/>
          <w:sz w:val="20"/>
          <w:szCs w:val="20"/>
        </w:rPr>
        <w:t>Damages and</w:t>
      </w:r>
      <w:r w:rsidR="00E05D95">
        <w:rPr>
          <w:rFonts w:ascii="Arial" w:hAnsi="Arial" w:cs="Arial"/>
          <w:color w:val="000000"/>
          <w:sz w:val="20"/>
          <w:szCs w:val="20"/>
        </w:rPr>
        <w:t xml:space="preserve"> costs incurred from a disaster 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are measured by 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a statewide and county </w:t>
      </w:r>
      <w:r w:rsidRPr="006E3632">
        <w:rPr>
          <w:rFonts w:ascii="Arial" w:hAnsi="Arial" w:cs="Arial"/>
          <w:color w:val="000000"/>
          <w:sz w:val="20"/>
          <w:szCs w:val="20"/>
        </w:rPr>
        <w:t>per capita doll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ar threshold. These factors are </w:t>
      </w:r>
      <w:r w:rsidRPr="006E3632">
        <w:rPr>
          <w:rFonts w:ascii="Arial" w:hAnsi="Arial" w:cs="Arial"/>
          <w:color w:val="000000"/>
          <w:sz w:val="20"/>
          <w:szCs w:val="20"/>
        </w:rPr>
        <w:t>consider</w:t>
      </w:r>
      <w:r w:rsidR="00E05D95">
        <w:rPr>
          <w:rFonts w:ascii="Arial" w:hAnsi="Arial" w:cs="Arial"/>
          <w:color w:val="000000"/>
          <w:sz w:val="20"/>
          <w:szCs w:val="20"/>
        </w:rPr>
        <w:t xml:space="preserve">ed by FEMA when determining the </w:t>
      </w:r>
      <w:r w:rsidRPr="006E3632">
        <w:rPr>
          <w:rFonts w:ascii="Arial" w:hAnsi="Arial" w:cs="Arial"/>
          <w:color w:val="000000"/>
          <w:sz w:val="20"/>
          <w:szCs w:val="20"/>
        </w:rPr>
        <w:t>need for a Public Assistance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632">
        <w:rPr>
          <w:rFonts w:ascii="Arial" w:hAnsi="Arial" w:cs="Arial"/>
          <w:color w:val="000000"/>
          <w:sz w:val="20"/>
          <w:szCs w:val="20"/>
        </w:rPr>
        <w:t>major disaster declaration.</w:t>
      </w:r>
    </w:p>
    <w:p w:rsidR="009F58E7" w:rsidRDefault="00592D4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  <w:r w:rsidRPr="006E363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6ADB2" wp14:editId="27E2553D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123825" cy="180975"/>
                <wp:effectExtent l="19050" t="0" r="4762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8" o:spid="_x0000_s1026" type="#_x0000_t67" style="position:absolute;margin-left:234pt;margin-top:5.8pt;width:9.7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" adj="14211" fillcolor="#c0504d [3205]" strokecolor="#622423 [1605]" strokeweight="2pt"/>
            </w:pict>
          </mc:Fallback>
        </mc:AlternateContent>
      </w:r>
    </w:p>
    <w:p w:rsidR="00592D47" w:rsidRDefault="00592D4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</w:pPr>
    </w:p>
    <w:p w:rsidR="00F75DC6" w:rsidRPr="009F58E7" w:rsidRDefault="00F75DC6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9F58E7">
        <w:rPr>
          <w:rFonts w:ascii="Arial" w:hAnsi="Arial" w:cs="Arial"/>
          <w:b/>
          <w:color w:val="548DD4" w:themeColor="text2" w:themeTint="99"/>
          <w:sz w:val="20"/>
          <w:szCs w:val="20"/>
          <w:u w:val="single"/>
        </w:rPr>
        <w:t>PUBLIC ASSISTANCE DISASTER BRIEFINGSFOR LOCAL OFFICIALS:</w:t>
      </w:r>
    </w:p>
    <w:p w:rsidR="00B07387" w:rsidRPr="006E3632" w:rsidRDefault="00B93D8F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CAL-OES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 xml:space="preserve"> conducts applicant briefings to 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explain to 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>local officials the Public Assistance Program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 policies 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>and pro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cedures, how project worksheets 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 xml:space="preserve">are prepared 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and the reimbursement processes 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>and procedures. Local officials have 30 days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 </w:t>
      </w:r>
      <w:r w:rsidR="00F75DC6" w:rsidRPr="006E3632">
        <w:rPr>
          <w:rFonts w:ascii="Arial" w:hAnsi="Arial" w:cs="Arial"/>
          <w:color w:val="000000"/>
          <w:sz w:val="20"/>
          <w:szCs w:val="20"/>
        </w:rPr>
        <w:t>from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 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>the date of the</w:t>
      </w:r>
      <w:r w:rsidRPr="006E3632">
        <w:rPr>
          <w:rFonts w:ascii="Arial" w:hAnsi="Arial" w:cs="Arial"/>
          <w:color w:val="000000"/>
          <w:sz w:val="20"/>
          <w:szCs w:val="20"/>
        </w:rPr>
        <w:t xml:space="preserve"> Disaster Declaration to submit 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>a request for Pu</w:t>
      </w:r>
      <w:r w:rsidRPr="006E3632">
        <w:rPr>
          <w:rFonts w:ascii="Arial" w:hAnsi="Arial" w:cs="Arial"/>
          <w:color w:val="000000"/>
          <w:sz w:val="20"/>
          <w:szCs w:val="20"/>
        </w:rPr>
        <w:t>blic Assistance to CAL-OES</w:t>
      </w:r>
      <w:r w:rsidR="00B07387" w:rsidRPr="006E3632">
        <w:rPr>
          <w:rFonts w:ascii="Arial" w:hAnsi="Arial" w:cs="Arial"/>
          <w:color w:val="000000"/>
          <w:sz w:val="20"/>
          <w:szCs w:val="20"/>
        </w:rPr>
        <w:t>.</w:t>
      </w:r>
    </w:p>
    <w:p w:rsidR="00F75DC6" w:rsidRDefault="009F58E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6E363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5FE83" wp14:editId="3B0193A6">
                <wp:simplePos x="0" y="0"/>
                <wp:positionH relativeFrom="column">
                  <wp:posOffset>2981325</wp:posOffset>
                </wp:positionH>
                <wp:positionV relativeFrom="paragraph">
                  <wp:posOffset>111760</wp:posOffset>
                </wp:positionV>
                <wp:extent cx="123825" cy="180975"/>
                <wp:effectExtent l="19050" t="0" r="47625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1" o:spid="_x0000_s1026" type="#_x0000_t67" style="position:absolute;margin-left:234.75pt;margin-top:8.8pt;width:9.7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" adj="14211" fillcolor="#c0504d [3205]" strokecolor="#622423 [1605]" strokeweight="2pt"/>
            </w:pict>
          </mc:Fallback>
        </mc:AlternateContent>
      </w:r>
    </w:p>
    <w:p w:rsidR="00B07387" w:rsidRPr="00F75DC6" w:rsidRDefault="00B0738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</w:pPr>
      <w:r w:rsidRPr="00F75DC6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>Hazard</w:t>
      </w:r>
      <w:r w:rsidR="00F75DC6" w:rsidRPr="00F75DC6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 xml:space="preserve"> </w:t>
      </w:r>
      <w:r w:rsidRPr="00F75DC6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>Mitigation</w:t>
      </w:r>
      <w:r w:rsidR="00F75DC6" w:rsidRPr="00F75DC6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 xml:space="preserve"> </w:t>
      </w:r>
      <w:r w:rsidRPr="00F75DC6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>Grant Program</w:t>
      </w:r>
      <w:r w:rsidR="00F75DC6">
        <w:rPr>
          <w:rFonts w:ascii="Arial" w:hAnsi="Arial" w:cs="Arial"/>
          <w:b/>
          <w:bCs/>
          <w:color w:val="548DD4" w:themeColor="text2" w:themeTint="99"/>
          <w:sz w:val="20"/>
          <w:szCs w:val="20"/>
          <w:u w:val="single"/>
        </w:rPr>
        <w:t>:</w:t>
      </w:r>
    </w:p>
    <w:p w:rsidR="007A4D80" w:rsidRPr="006E3632" w:rsidRDefault="00B07387" w:rsidP="009F58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color w:val="000000"/>
          <w:sz w:val="20"/>
          <w:szCs w:val="20"/>
        </w:rPr>
      </w:pPr>
      <w:r w:rsidRPr="006E3632">
        <w:rPr>
          <w:rFonts w:ascii="Arial" w:hAnsi="Arial" w:cs="Arial"/>
          <w:color w:val="000000"/>
          <w:sz w:val="20"/>
          <w:szCs w:val="20"/>
        </w:rPr>
        <w:t>After a Presidential De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claration the Hazard Mitigation </w:t>
      </w:r>
      <w:r w:rsidRPr="006E3632">
        <w:rPr>
          <w:rFonts w:ascii="Arial" w:hAnsi="Arial" w:cs="Arial"/>
          <w:color w:val="000000"/>
          <w:sz w:val="20"/>
          <w:szCs w:val="20"/>
        </w:rPr>
        <w:t>Grant Program</w:t>
      </w:r>
      <w:r w:rsidR="00F75DC6">
        <w:rPr>
          <w:rFonts w:ascii="Arial" w:hAnsi="Arial" w:cs="Arial"/>
          <w:color w:val="000000"/>
          <w:sz w:val="20"/>
          <w:szCs w:val="20"/>
        </w:rPr>
        <w:t xml:space="preserve"> </w:t>
      </w:r>
      <w:r w:rsidR="00923905">
        <w:rPr>
          <w:rFonts w:ascii="Arial" w:hAnsi="Arial" w:cs="Arial"/>
          <w:color w:val="000000"/>
          <w:sz w:val="20"/>
          <w:szCs w:val="20"/>
        </w:rPr>
        <w:t xml:space="preserve">(HMGP) provides federal </w:t>
      </w:r>
      <w:r w:rsidRPr="006E3632">
        <w:rPr>
          <w:rFonts w:ascii="Arial" w:hAnsi="Arial" w:cs="Arial"/>
          <w:color w:val="000000"/>
          <w:sz w:val="20"/>
          <w:szCs w:val="20"/>
        </w:rPr>
        <w:t>assistance to states, local units of government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632">
        <w:rPr>
          <w:rFonts w:ascii="Arial" w:hAnsi="Arial" w:cs="Arial"/>
          <w:color w:val="000000"/>
          <w:sz w:val="20"/>
          <w:szCs w:val="20"/>
        </w:rPr>
        <w:t>and certain private non-profit organizations for</w:t>
      </w:r>
      <w:r w:rsidR="009239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3632">
        <w:rPr>
          <w:rFonts w:ascii="Arial" w:hAnsi="Arial" w:cs="Arial"/>
          <w:color w:val="000000"/>
          <w:sz w:val="20"/>
          <w:szCs w:val="20"/>
        </w:rPr>
        <w:t>long-term miti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gation measures and all-hazards mitigation planning. </w:t>
      </w:r>
      <w:r w:rsidRPr="006E3632">
        <w:rPr>
          <w:rFonts w:ascii="Arial" w:hAnsi="Arial" w:cs="Arial"/>
          <w:color w:val="000000"/>
          <w:sz w:val="20"/>
          <w:szCs w:val="20"/>
        </w:rPr>
        <w:t>Applicant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organizations must have a FEMA </w:t>
      </w:r>
      <w:r w:rsidRPr="006E3632">
        <w:rPr>
          <w:rFonts w:ascii="Arial" w:hAnsi="Arial" w:cs="Arial"/>
          <w:color w:val="000000"/>
          <w:sz w:val="20"/>
          <w:szCs w:val="20"/>
        </w:rPr>
        <w:t>approved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mitigation </w:t>
      </w:r>
      <w:r w:rsidRPr="006E3632">
        <w:rPr>
          <w:rFonts w:ascii="Arial" w:hAnsi="Arial" w:cs="Arial"/>
          <w:color w:val="000000"/>
          <w:sz w:val="20"/>
          <w:szCs w:val="20"/>
        </w:rPr>
        <w:t>plan i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n place prior to the submission </w:t>
      </w:r>
      <w:r w:rsidRPr="006E3632">
        <w:rPr>
          <w:rFonts w:ascii="Arial" w:hAnsi="Arial" w:cs="Arial"/>
          <w:color w:val="000000"/>
          <w:sz w:val="20"/>
          <w:szCs w:val="20"/>
        </w:rPr>
        <w:t>of project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 applications to FEMA, with the </w:t>
      </w:r>
      <w:r w:rsidRPr="006E3632">
        <w:rPr>
          <w:rFonts w:ascii="Arial" w:hAnsi="Arial" w:cs="Arial"/>
          <w:color w:val="000000"/>
          <w:sz w:val="20"/>
          <w:szCs w:val="20"/>
        </w:rPr>
        <w:t>proposed projec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t identified in the plan. Local </w:t>
      </w:r>
      <w:r w:rsidRPr="006E3632">
        <w:rPr>
          <w:rFonts w:ascii="Arial" w:hAnsi="Arial" w:cs="Arial"/>
          <w:color w:val="000000"/>
          <w:sz w:val="20"/>
          <w:szCs w:val="20"/>
        </w:rPr>
        <w:t>government applica</w:t>
      </w:r>
      <w:r w:rsidR="00B93D8F" w:rsidRPr="006E3632">
        <w:rPr>
          <w:rFonts w:ascii="Arial" w:hAnsi="Arial" w:cs="Arial"/>
          <w:color w:val="000000"/>
          <w:sz w:val="20"/>
          <w:szCs w:val="20"/>
        </w:rPr>
        <w:t xml:space="preserve">nts must belong to the National </w:t>
      </w:r>
      <w:r w:rsidRPr="006E3632">
        <w:rPr>
          <w:rFonts w:ascii="Arial" w:hAnsi="Arial" w:cs="Arial"/>
          <w:color w:val="000000"/>
          <w:sz w:val="20"/>
          <w:szCs w:val="20"/>
        </w:rPr>
        <w:t>Flood Insurance Program (NFIP).</w:t>
      </w:r>
    </w:p>
    <w:sectPr w:rsidR="007A4D80" w:rsidRPr="006E3632" w:rsidSect="009F58E7">
      <w:pgSz w:w="12240" w:h="15840"/>
      <w:pgMar w:top="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12"/>
    <w:rsid w:val="00014420"/>
    <w:rsid w:val="00047CC4"/>
    <w:rsid w:val="000F49FF"/>
    <w:rsid w:val="001B71F3"/>
    <w:rsid w:val="00471DA5"/>
    <w:rsid w:val="00487C80"/>
    <w:rsid w:val="00592D47"/>
    <w:rsid w:val="005D4FC8"/>
    <w:rsid w:val="006E3632"/>
    <w:rsid w:val="006F5912"/>
    <w:rsid w:val="007A4D80"/>
    <w:rsid w:val="00877B0F"/>
    <w:rsid w:val="00923905"/>
    <w:rsid w:val="009F58E7"/>
    <w:rsid w:val="00B07387"/>
    <w:rsid w:val="00B867C6"/>
    <w:rsid w:val="00B93D8F"/>
    <w:rsid w:val="00BD7CB0"/>
    <w:rsid w:val="00C463DB"/>
    <w:rsid w:val="00E05D95"/>
    <w:rsid w:val="00F75DC6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5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5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 Springer</dc:creator>
  <cp:lastModifiedBy>Nancy J Springer </cp:lastModifiedBy>
  <cp:revision>2</cp:revision>
  <dcterms:created xsi:type="dcterms:W3CDTF">2019-03-16T08:16:00Z</dcterms:created>
  <dcterms:modified xsi:type="dcterms:W3CDTF">2019-03-16T08:16:00Z</dcterms:modified>
</cp:coreProperties>
</file>