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5ABF" w:rsidRDefault="004846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-86360</wp:posOffset>
                </wp:positionV>
                <wp:extent cx="1022985" cy="217805"/>
                <wp:effectExtent l="10160" t="8890" r="14605" b="114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217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05228" id="Rounded Rectangle 2" o:spid="_x0000_s1026" style="position:absolute;margin-left:191.3pt;margin-top:-6.8pt;width:80.5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" fillcolor="black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-168275</wp:posOffset>
                </wp:positionV>
                <wp:extent cx="6264275" cy="9690100"/>
                <wp:effectExtent l="29845" t="31750" r="30480" b="317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969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F5FB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Reporting- Location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: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 xml:space="preserve"> report to the designated location at the appointed time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Chain of Command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-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 xml:space="preserve">know who you report to and have names- numbers- emails, </w:t>
                            </w:r>
                            <w:proofErr w:type="spellStart"/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etc</w:t>
                            </w:r>
                            <w:proofErr w:type="spellEnd"/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Accountability: Sign in each day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-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You are required to log in and out each day- VERY IMPORTANT for payment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Deputized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: You Need to be deputized: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required to be deputized by jurisdiction which allows you to post placards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Resource Number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- Funding for mutual aid: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Need number to bring back to your jurisdiction- provides your funding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Meals-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be aware of where and when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Forms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: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One should be very familiar with these forms- check with jurisdiction if other info required (for example: do they want you to request insurance information if owners on site)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ATC 20/45 Rapid Assessment </w:t>
                            </w:r>
                            <w:proofErr w:type="gramStart"/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vs</w:t>
                            </w:r>
                            <w:proofErr w:type="gramEnd"/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Detailed Assessment-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Required for inspections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ICS Unit Log Form 214-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Required to be completed each time you work and turned in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In Case of Emergency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-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know where and what you need to do if you should become injured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Handouts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-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 xml:space="preserve">any pertinent info on disaster- road closures- resources- phone </w:t>
                            </w:r>
                            <w:proofErr w:type="spellStart"/>
                            <w:proofErr w:type="gramStart"/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no.s</w:t>
                            </w:r>
                            <w:proofErr w:type="spellEnd"/>
                            <w:proofErr w:type="gramEnd"/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 xml:space="preserve"> – </w:t>
                            </w:r>
                            <w:proofErr w:type="spellStart"/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etc</w:t>
                            </w:r>
                            <w:proofErr w:type="spellEnd"/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Locations of security check points or roadblocks and credentials necessary to gain entry into secured areas.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Media-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 xml:space="preserve"> Know expectation if you encounter the media (what you should or should not say or do)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Dress appropriately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for the field and for the weather.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Work clothes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Boots or appropriate footwear (generally tennis shoes or similar footwear are not appropriate...there may be nails or other debris that can easily penetrate soft sole footwear)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Rain jacket or other appropriate jacket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Gloves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Hard hat (may be issued when report)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Safety vest (may be issued when report)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Equipment/Tools/Resources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- what is required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Transportation-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is it provided -where do you obtain vehicle – keys gas (is there a card for fueling)- document mileage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Maps- </w:t>
                            </w:r>
                            <w:r w:rsidRPr="006A0D22">
                              <w:rPr>
                                <w:rFonts w:ascii="Arial Narrow" w:hAnsi="Arial Narrow" w:cs="Arial"/>
                                <w:b/>
                                <w:i/>
                                <w:color w:val="002060"/>
                                <w:u w:val="single"/>
                              </w:rPr>
                              <w:t>General description of suspected damage area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  <w:u w:val="single"/>
                              </w:rPr>
                              <w:t>Safety and security.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 xml:space="preserve">know where you are going - 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Be sure to learn about potential dangers in the area (i.e. downed power lines, loose animals, etc.).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Understand your route and exactly what you are supposed to do.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Writing tools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Devices: I phone- </w:t>
                            </w:r>
                            <w:proofErr w:type="spellStart"/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Ipad</w:t>
                            </w:r>
                            <w:proofErr w:type="spellEnd"/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- computers- copiers-scanners-</w:t>
                            </w:r>
                            <w:proofErr w:type="spellStart"/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etc</w:t>
                            </w:r>
                            <w:proofErr w:type="spellEnd"/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ID/Sap badges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Paperwork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Daily briefing information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Tools- hard hat- screwdrivers- staplers- tape- disaster box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Water- snacks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Phone number list- be sure to obtain local resource numbers/call center- coworkers numbers, </w:t>
                            </w:r>
                            <w:proofErr w:type="spellStart"/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etc</w:t>
                            </w:r>
                            <w:proofErr w:type="spellEnd"/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Placards – means to post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Personal “Go Bag”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including but limited to; a sleeping bag, a change of clothes, nonperishable foods/snacks, drinks/bottled water, toiletries, prescription medicines, extra eyeglasses, flashlight, portable radio/batteries, etc.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Camera- </w:t>
                            </w:r>
                            <w:r w:rsidRPr="006A0D22">
                              <w:rPr>
                                <w:rFonts w:ascii="Arial Narrow" w:hAnsi="Arial Narrow" w:cs="Arial"/>
                                <w:i/>
                                <w:color w:val="002060"/>
                              </w:rPr>
                              <w:t>photos of placards and damage required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ind w:left="1440"/>
                              <w:rPr>
                                <w:rFonts w:ascii="Arial Narrow" w:hAnsi="Arial Narrow" w:cs="Arial"/>
                                <w:color w:val="002060"/>
                              </w:rPr>
                            </w:pP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Assessments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: Confirm</w:t>
                            </w:r>
                            <w:r w:rsidRPr="007546D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you have all necessary information 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available before you leave a </w:t>
                            </w:r>
                            <w:r w:rsidRPr="007546D2">
                              <w:rPr>
                                <w:rFonts w:ascii="Arial Narrow" w:hAnsi="Arial Narrow" w:cs="Arial"/>
                                <w:color w:val="002060"/>
                              </w:rPr>
                              <w:t>location</w:t>
                            </w:r>
                            <w:r w:rsidRPr="006A0D22">
                              <w:rPr>
                                <w:rFonts w:ascii="Arial Narrow" w:hAnsi="Arial Narrow" w:cs="Arial"/>
                                <w:color w:val="002060"/>
                              </w:rPr>
                              <w:t>/site/structure and</w:t>
                            </w:r>
                            <w:r w:rsidRPr="007546D2">
                              <w:rPr>
                                <w:rFonts w:ascii="Arial Narrow" w:hAnsi="Arial Narrow" w:cs="Arial"/>
                                <w:color w:val="002060"/>
                              </w:rPr>
                              <w:t xml:space="preserve"> move on to the next. </w:t>
                            </w:r>
                            <w:r w:rsidRPr="007546D2">
                              <w:rPr>
                                <w:rFonts w:ascii="Arial Narrow" w:hAnsi="Arial Narrow" w:cs="Arial"/>
                                <w:b/>
                                <w:color w:val="002060"/>
                              </w:rPr>
                              <w:t>Write it dow</w:t>
                            </w:r>
                            <w:r w:rsidRPr="007546D2">
                              <w:rPr>
                                <w:rFonts w:ascii="Arial Narrow" w:hAnsi="Arial Narrow" w:cs="Arial"/>
                                <w:b/>
                                <w:color w:val="333333"/>
                              </w:rPr>
                              <w:t>n!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b/>
                                <w:color w:val="333333"/>
                              </w:rPr>
                              <w:t>Be polite and professional, but expedite gathering the information necessary to assess the damage.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6A0D22">
                              <w:rPr>
                                <w:rFonts w:ascii="Arial Narrow" w:hAnsi="Arial Narrow" w:cs="Arial"/>
                                <w:color w:val="333333"/>
                              </w:rPr>
                              <w:t>Tell your immediate family where you are going and (if known) the approximate time of your return</w:t>
                            </w:r>
                          </w:p>
                          <w:p w:rsidR="00755ABF" w:rsidRPr="006A0D22" w:rsidRDefault="00755ABF" w:rsidP="006A0D22">
                            <w:pPr>
                              <w:pStyle w:val="ListParagrap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55ABF" w:rsidRDefault="00755ABF" w:rsidP="006A0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.65pt;margin-top:-13.25pt;width:493.25pt;height:7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" fillcolor="#eff5fb" strokeweight="4.5pt">
                <v:stroke joinstyle="miter"/>
                <v:textbox>
                  <w:txbxContent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Reporting- Location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: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 xml:space="preserve"> report to the designated location at the appointed time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Chain of Command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-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know who you report to and have names- numbers- emails, etc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Accountability: Sign in each day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-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You are required to log in and out each day- VERY IMPORTANT for payment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Deputized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: You Need to be deputized: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required to be deputized by jurisdiction which allows you to post placards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Resource Number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- Funding for mutual aid: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Need number to bring back to your jurisdiction- provides your funding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Meals-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be aware of where and when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Forms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: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One should be very familiar with these forms- check with jurisdiction if other info required (for example: do they want you to request insurance information if owners on site)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ATC 20/45 Rapid Assessment vs Detailed Assessment-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Required for inspections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 ICS Unit Log Form 214-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Required to be completed each time you work and turned in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In Case of Emergency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-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know where and what you need to do if you should become injured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Handouts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-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any pertinent info on disaster- road closures- resources- phone no.s – etc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Locations of security check points or roadblocks and credentials necessary to gain entry into secured areas.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Media-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 xml:space="preserve"> Know expectation if you encounter the media (what you should or should not say or do)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Dress appropriately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 for the field and for the weather.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Work clothes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Boots or appropriate footwear (generally tennis shoes or similar footwear are not appropriate...there may be nails or other debris that can easily penetrate soft sole footwear)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Rain jacket or other appropriate jacket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Gloves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Hard hat (may be issued when report)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i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Safety vest (may be issued when report)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Equipment/Tools/Resources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- what is required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Transportation-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is it provided -where do you obtain vehicle – keys gas (is there a card for fueling)- document mileage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Maps- </w:t>
                      </w:r>
                      <w:r w:rsidRPr="006A0D22">
                        <w:rPr>
                          <w:rFonts w:ascii="Arial Narrow" w:hAnsi="Arial Narrow" w:cs="Arial"/>
                          <w:b/>
                          <w:i/>
                          <w:color w:val="002060"/>
                          <w:u w:val="single"/>
                        </w:rPr>
                        <w:t>General description of suspected damage area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  <w:u w:val="single"/>
                        </w:rPr>
                        <w:t>Safety and security.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 xml:space="preserve">know where you are going - 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Be sure to learn about potential dangers in the area (i.e. downed power lines, loose animals, etc.).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Understand your route and exactly what you are supposed to do.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Writing tools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Devices: I phone- Ipad- computers- copiers-scanners-etc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ID/Sap badges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Paperwork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Daily briefing information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Tools- hard hat- screwdrivers- staplers- tape- disaster box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Water- snacks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Phone number list- be sure to obtain local resource numbers/call center- coworkers numbers, etc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Placards – means to post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Personal “Go Bag”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including but limited to; a sleeping bag, a change of clothes, nonperishable foods/snacks, drinks/bottled water, toiletries, prescription medicines, extra eyeglasses, flashlight, portable radio/batteries, etc.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 Narrow" w:hAnsi="Arial Narrow" w:cs="Arial"/>
                          <w:color w:val="002060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Camera- </w:t>
                      </w:r>
                      <w:r w:rsidRPr="006A0D22">
                        <w:rPr>
                          <w:rFonts w:ascii="Arial Narrow" w:hAnsi="Arial Narrow" w:cs="Arial"/>
                          <w:i/>
                          <w:color w:val="002060"/>
                        </w:rPr>
                        <w:t>photos of placards and damage required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ind w:left="1440"/>
                        <w:rPr>
                          <w:rFonts w:ascii="Arial Narrow" w:hAnsi="Arial Narrow" w:cs="Arial"/>
                          <w:color w:val="002060"/>
                        </w:rPr>
                      </w:pP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Assessments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: Confirm</w:t>
                      </w:r>
                      <w:r w:rsidRPr="007546D2">
                        <w:rPr>
                          <w:rFonts w:ascii="Arial Narrow" w:hAnsi="Arial Narrow" w:cs="Arial"/>
                          <w:color w:val="002060"/>
                        </w:rPr>
                        <w:t xml:space="preserve"> you have all necessary information 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 xml:space="preserve">available before you leave a </w:t>
                      </w:r>
                      <w:r w:rsidRPr="007546D2">
                        <w:rPr>
                          <w:rFonts w:ascii="Arial Narrow" w:hAnsi="Arial Narrow" w:cs="Arial"/>
                          <w:color w:val="002060"/>
                        </w:rPr>
                        <w:t>location</w:t>
                      </w:r>
                      <w:r w:rsidRPr="006A0D22">
                        <w:rPr>
                          <w:rFonts w:ascii="Arial Narrow" w:hAnsi="Arial Narrow" w:cs="Arial"/>
                          <w:color w:val="002060"/>
                        </w:rPr>
                        <w:t>/site/structure and</w:t>
                      </w:r>
                      <w:r w:rsidRPr="007546D2">
                        <w:rPr>
                          <w:rFonts w:ascii="Arial Narrow" w:hAnsi="Arial Narrow" w:cs="Arial"/>
                          <w:color w:val="002060"/>
                        </w:rPr>
                        <w:t xml:space="preserve"> move on to the next. </w:t>
                      </w:r>
                      <w:r w:rsidRPr="007546D2">
                        <w:rPr>
                          <w:rFonts w:ascii="Arial Narrow" w:hAnsi="Arial Narrow" w:cs="Arial"/>
                          <w:b/>
                          <w:color w:val="002060"/>
                        </w:rPr>
                        <w:t>Write it dow</w:t>
                      </w:r>
                      <w:r w:rsidRPr="007546D2">
                        <w:rPr>
                          <w:rFonts w:ascii="Arial Narrow" w:hAnsi="Arial Narrow" w:cs="Arial"/>
                          <w:b/>
                          <w:color w:val="333333"/>
                        </w:rPr>
                        <w:t>n!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  <w:b/>
                        </w:rPr>
                      </w:pPr>
                      <w:r w:rsidRPr="006A0D22">
                        <w:rPr>
                          <w:rFonts w:ascii="Arial Narrow" w:hAnsi="Arial Narrow" w:cs="Arial"/>
                          <w:b/>
                          <w:color w:val="333333"/>
                        </w:rPr>
                        <w:t>Be polite and professional, but expedite gathering the information necessary to assess the damage.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Arial"/>
                        </w:rPr>
                      </w:pPr>
                      <w:r w:rsidRPr="006A0D22">
                        <w:rPr>
                          <w:rFonts w:ascii="Arial Narrow" w:hAnsi="Arial Narrow" w:cs="Arial"/>
                          <w:color w:val="333333"/>
                        </w:rPr>
                        <w:t>Tell your immediate family where you are going and (if known) the approximate time of your return</w:t>
                      </w:r>
                    </w:p>
                    <w:p w:rsidR="00755ABF" w:rsidRPr="006A0D22" w:rsidRDefault="00755ABF" w:rsidP="006A0D22">
                      <w:pPr>
                        <w:pStyle w:val="ListParagraph"/>
                        <w:rPr>
                          <w:rFonts w:ascii="Arial Narrow" w:hAnsi="Arial Narrow"/>
                        </w:rPr>
                      </w:pPr>
                    </w:p>
                    <w:p w:rsidR="00755ABF" w:rsidRDefault="00755ABF" w:rsidP="006A0D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55ABF" w:rsidSect="006A0D2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BA7"/>
    <w:multiLevelType w:val="hybridMultilevel"/>
    <w:tmpl w:val="63F2D136"/>
    <w:lvl w:ilvl="0" w:tplc="1BCCD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22"/>
    <w:rsid w:val="0048464D"/>
    <w:rsid w:val="005177D4"/>
    <w:rsid w:val="006A0D22"/>
    <w:rsid w:val="007546D2"/>
    <w:rsid w:val="00755ABF"/>
    <w:rsid w:val="00787D4F"/>
    <w:rsid w:val="0088086C"/>
    <w:rsid w:val="00955BEC"/>
    <w:rsid w:val="00B60824"/>
    <w:rsid w:val="00CF3C30"/>
    <w:rsid w:val="00DC734C"/>
    <w:rsid w:val="00DF4174"/>
    <w:rsid w:val="00F63A81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85DD17-18C0-4EA0-92AE-698E6C1E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 Springer</dc:creator>
  <cp:keywords/>
  <dc:description/>
  <cp:lastModifiedBy>Gonzalves, David</cp:lastModifiedBy>
  <cp:revision>2</cp:revision>
  <dcterms:created xsi:type="dcterms:W3CDTF">2016-12-01T18:12:00Z</dcterms:created>
  <dcterms:modified xsi:type="dcterms:W3CDTF">2016-12-01T18:12:00Z</dcterms:modified>
</cp:coreProperties>
</file>